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F99" w:rsidRPr="00052F99" w:rsidRDefault="008710DC" w:rsidP="00052F99">
      <w:pPr>
        <w:jc w:val="right"/>
        <w:rPr>
          <w:sz w:val="22"/>
        </w:rPr>
      </w:pPr>
      <w:r>
        <w:rPr>
          <w:rFonts w:hint="eastAsia"/>
          <w:sz w:val="22"/>
        </w:rPr>
        <w:t>20</w:t>
      </w:r>
      <w:r w:rsidR="00593468">
        <w:rPr>
          <w:rFonts w:hint="eastAsia"/>
          <w:sz w:val="22"/>
        </w:rPr>
        <w:t>25</w:t>
      </w:r>
      <w:r w:rsidR="00052F99" w:rsidRPr="00052F99">
        <w:rPr>
          <w:rFonts w:hint="eastAsia"/>
          <w:sz w:val="22"/>
        </w:rPr>
        <w:t>年</w:t>
      </w:r>
      <w:r w:rsidR="00593468">
        <w:rPr>
          <w:rFonts w:hint="eastAsia"/>
          <w:sz w:val="22"/>
        </w:rPr>
        <w:t>4</w:t>
      </w:r>
      <w:r w:rsidR="00052F99" w:rsidRPr="00052F99">
        <w:rPr>
          <w:rFonts w:hint="eastAsia"/>
          <w:sz w:val="22"/>
        </w:rPr>
        <w:t>月</w:t>
      </w:r>
    </w:p>
    <w:p w:rsidR="00052F99" w:rsidRPr="00052F99" w:rsidRDefault="00052F99" w:rsidP="00052F99">
      <w:pPr>
        <w:jc w:val="left"/>
        <w:rPr>
          <w:sz w:val="22"/>
        </w:rPr>
      </w:pPr>
      <w:r w:rsidRPr="00052F99">
        <w:rPr>
          <w:rFonts w:hint="eastAsia"/>
          <w:sz w:val="22"/>
        </w:rPr>
        <w:t>貴保険薬局　代表者様</w:t>
      </w:r>
    </w:p>
    <w:p w:rsidR="00052F99" w:rsidRPr="00052F99" w:rsidRDefault="00052F99" w:rsidP="00052F99">
      <w:pPr>
        <w:jc w:val="right"/>
        <w:rPr>
          <w:sz w:val="22"/>
        </w:rPr>
      </w:pPr>
      <w:r w:rsidRPr="00052F99">
        <w:rPr>
          <w:rFonts w:hint="eastAsia"/>
          <w:sz w:val="22"/>
        </w:rPr>
        <w:t>堺市立総合医療センター</w:t>
      </w:r>
    </w:p>
    <w:p w:rsidR="00052F99" w:rsidRPr="009C087A" w:rsidRDefault="009C087A" w:rsidP="00052F99">
      <w:pPr>
        <w:jc w:val="right"/>
        <w:rPr>
          <w:sz w:val="22"/>
        </w:rPr>
      </w:pPr>
      <w:r w:rsidRPr="009C087A">
        <w:rPr>
          <w:rFonts w:hint="eastAsia"/>
          <w:sz w:val="22"/>
        </w:rPr>
        <w:t xml:space="preserve">薬剤科　</w:t>
      </w:r>
      <w:r w:rsidR="004B15CE">
        <w:rPr>
          <w:rFonts w:hint="eastAsia"/>
          <w:sz w:val="22"/>
        </w:rPr>
        <w:t>藤井</w:t>
      </w:r>
      <w:r w:rsidRPr="009C087A">
        <w:rPr>
          <w:rFonts w:hint="eastAsia"/>
          <w:sz w:val="22"/>
        </w:rPr>
        <w:t xml:space="preserve"> </w:t>
      </w:r>
      <w:r w:rsidR="00593468">
        <w:rPr>
          <w:rFonts w:hint="eastAsia"/>
          <w:sz w:val="22"/>
        </w:rPr>
        <w:t>千賀</w:t>
      </w:r>
    </w:p>
    <w:p w:rsidR="00052F99" w:rsidRPr="006A30C8" w:rsidRDefault="00052F99" w:rsidP="00052F99">
      <w:pPr>
        <w:jc w:val="right"/>
        <w:rPr>
          <w:sz w:val="24"/>
          <w:szCs w:val="24"/>
        </w:rPr>
      </w:pPr>
    </w:p>
    <w:p w:rsidR="00052F99" w:rsidRPr="00A7033D" w:rsidRDefault="00052F99" w:rsidP="00052F99">
      <w:pPr>
        <w:jc w:val="center"/>
        <w:rPr>
          <w:rFonts w:asciiTheme="majorEastAsia" w:eastAsiaTheme="majorEastAsia" w:hAnsiTheme="majorEastAsia"/>
          <w:sz w:val="28"/>
          <w:szCs w:val="28"/>
        </w:rPr>
      </w:pPr>
      <w:r w:rsidRPr="00A7033D">
        <w:rPr>
          <w:rFonts w:asciiTheme="majorEastAsia" w:eastAsiaTheme="majorEastAsia" w:hAnsiTheme="majorEastAsia" w:hint="eastAsia"/>
          <w:sz w:val="28"/>
          <w:szCs w:val="28"/>
        </w:rPr>
        <w:t>堺市立総合医療センター</w:t>
      </w:r>
    </w:p>
    <w:p w:rsidR="00052F99" w:rsidRPr="00A7033D" w:rsidRDefault="00052F99" w:rsidP="00052F99">
      <w:pPr>
        <w:jc w:val="center"/>
        <w:rPr>
          <w:rFonts w:asciiTheme="majorEastAsia" w:eastAsiaTheme="majorEastAsia" w:hAnsiTheme="majorEastAsia"/>
          <w:sz w:val="28"/>
          <w:szCs w:val="28"/>
        </w:rPr>
      </w:pPr>
      <w:r w:rsidRPr="00A7033D">
        <w:rPr>
          <w:rFonts w:asciiTheme="majorEastAsia" w:eastAsiaTheme="majorEastAsia" w:hAnsiTheme="majorEastAsia" w:hint="eastAsia"/>
          <w:sz w:val="28"/>
          <w:szCs w:val="28"/>
        </w:rPr>
        <w:t>院外処方せんの疑義照会簡素化に向けた</w:t>
      </w:r>
      <w:r w:rsidR="004E3EA8">
        <w:rPr>
          <w:rFonts w:asciiTheme="majorEastAsia" w:eastAsiaTheme="majorEastAsia" w:hAnsiTheme="majorEastAsia" w:hint="eastAsia"/>
          <w:sz w:val="28"/>
          <w:szCs w:val="28"/>
        </w:rPr>
        <w:t>取り組み</w:t>
      </w:r>
      <w:r w:rsidRPr="00A7033D">
        <w:rPr>
          <w:rFonts w:asciiTheme="majorEastAsia" w:eastAsiaTheme="majorEastAsia" w:hAnsiTheme="majorEastAsia" w:hint="eastAsia"/>
          <w:sz w:val="28"/>
          <w:szCs w:val="28"/>
        </w:rPr>
        <w:t>について</w:t>
      </w:r>
    </w:p>
    <w:p w:rsidR="00A7033D" w:rsidRDefault="00A7033D" w:rsidP="00052F99"/>
    <w:p w:rsidR="00A7033D" w:rsidRPr="00A7033D" w:rsidRDefault="00052F99" w:rsidP="004E367A">
      <w:pPr>
        <w:rPr>
          <w:sz w:val="24"/>
          <w:szCs w:val="24"/>
        </w:rPr>
      </w:pPr>
      <w:r w:rsidRPr="00D51F06">
        <w:rPr>
          <w:rFonts w:hint="eastAsia"/>
          <w:sz w:val="22"/>
        </w:rPr>
        <w:t xml:space="preserve">　</w:t>
      </w:r>
      <w:r w:rsidRPr="00A7033D">
        <w:rPr>
          <w:rFonts w:hint="eastAsia"/>
          <w:sz w:val="24"/>
          <w:szCs w:val="24"/>
        </w:rPr>
        <w:t>日頃より、堺市立総合医療センターの取り組みにご協力</w:t>
      </w:r>
      <w:r w:rsidR="00A7033D">
        <w:rPr>
          <w:rFonts w:hint="eastAsia"/>
          <w:sz w:val="24"/>
          <w:szCs w:val="24"/>
        </w:rPr>
        <w:t>賜りまして</w:t>
      </w:r>
      <w:r w:rsidRPr="00A7033D">
        <w:rPr>
          <w:rFonts w:hint="eastAsia"/>
          <w:sz w:val="24"/>
          <w:szCs w:val="24"/>
        </w:rPr>
        <w:t>誠にありがとうございます。当院では、外</w:t>
      </w:r>
      <w:r w:rsidR="00A7033D">
        <w:rPr>
          <w:rFonts w:hint="eastAsia"/>
          <w:sz w:val="24"/>
          <w:szCs w:val="24"/>
        </w:rPr>
        <w:t>来患者さんの待ち時間の短縮や保険薬局様や医師の業務の効率化を図り質の高い医療を提供する</w:t>
      </w:r>
      <w:r w:rsidRPr="00A7033D">
        <w:rPr>
          <w:rFonts w:hint="eastAsia"/>
          <w:sz w:val="24"/>
          <w:szCs w:val="24"/>
        </w:rPr>
        <w:t>ため、</w:t>
      </w:r>
      <w:r w:rsidR="00642A59">
        <w:rPr>
          <w:rFonts w:hint="eastAsia"/>
          <w:sz w:val="24"/>
          <w:szCs w:val="24"/>
        </w:rPr>
        <w:t>｢</w:t>
      </w:r>
      <w:r w:rsidRPr="00A7033D">
        <w:rPr>
          <w:rFonts w:hint="eastAsia"/>
          <w:sz w:val="24"/>
          <w:szCs w:val="24"/>
        </w:rPr>
        <w:t>院外処方せんにおける疑義照会の在</w:t>
      </w:r>
      <w:r w:rsidR="00A7033D">
        <w:rPr>
          <w:rFonts w:hint="eastAsia"/>
          <w:sz w:val="24"/>
          <w:szCs w:val="24"/>
        </w:rPr>
        <w:t>り方</w:t>
      </w:r>
      <w:r w:rsidR="00642A59">
        <w:rPr>
          <w:rFonts w:hint="eastAsia"/>
          <w:sz w:val="24"/>
          <w:szCs w:val="24"/>
        </w:rPr>
        <w:t>｣</w:t>
      </w:r>
      <w:r w:rsidR="00A7033D">
        <w:rPr>
          <w:rFonts w:hint="eastAsia"/>
          <w:sz w:val="24"/>
          <w:szCs w:val="24"/>
        </w:rPr>
        <w:t>について</w:t>
      </w:r>
      <w:r w:rsidR="004E367A">
        <w:rPr>
          <w:rFonts w:hint="eastAsia"/>
          <w:sz w:val="24"/>
          <w:szCs w:val="24"/>
        </w:rPr>
        <w:t>、別紙事項のとおり取り纏めることが出来ました</w:t>
      </w:r>
      <w:r w:rsidR="00642A59">
        <w:rPr>
          <w:rFonts w:hint="eastAsia"/>
          <w:sz w:val="24"/>
          <w:szCs w:val="24"/>
        </w:rPr>
        <w:t>。</w:t>
      </w:r>
      <w:r w:rsidR="004E367A">
        <w:rPr>
          <w:rFonts w:hint="eastAsia"/>
          <w:sz w:val="24"/>
          <w:szCs w:val="24"/>
        </w:rPr>
        <w:t>現在</w:t>
      </w:r>
      <w:r w:rsidR="00A7033D">
        <w:rPr>
          <w:rFonts w:hint="eastAsia"/>
          <w:sz w:val="24"/>
          <w:szCs w:val="24"/>
        </w:rPr>
        <w:t>、</w:t>
      </w:r>
      <w:r w:rsidR="004E367A">
        <w:rPr>
          <w:rFonts w:hint="eastAsia"/>
          <w:sz w:val="24"/>
          <w:szCs w:val="24"/>
        </w:rPr>
        <w:t>約</w:t>
      </w:r>
      <w:r w:rsidR="004E3EA8">
        <w:rPr>
          <w:sz w:val="24"/>
          <w:szCs w:val="24"/>
        </w:rPr>
        <w:t>200</w:t>
      </w:r>
      <w:r w:rsidR="00642A59">
        <w:rPr>
          <w:rFonts w:hint="eastAsia"/>
          <w:sz w:val="24"/>
          <w:szCs w:val="24"/>
        </w:rPr>
        <w:t>件の保険薬局</w:t>
      </w:r>
      <w:r w:rsidR="004E367A">
        <w:rPr>
          <w:rFonts w:hint="eastAsia"/>
          <w:sz w:val="24"/>
          <w:szCs w:val="24"/>
        </w:rPr>
        <w:t>様と合意を締結し</w:t>
      </w:r>
      <w:r w:rsidR="00642A59" w:rsidRPr="00A7033D">
        <w:rPr>
          <w:rFonts w:hint="eastAsia"/>
          <w:sz w:val="24"/>
          <w:szCs w:val="24"/>
        </w:rPr>
        <w:t>運用しているところです。</w:t>
      </w:r>
      <w:r w:rsidR="00642A59">
        <w:rPr>
          <w:rFonts w:hint="eastAsia"/>
          <w:sz w:val="24"/>
          <w:szCs w:val="24"/>
        </w:rPr>
        <w:t>今後も顔の見える関係を構築し適正な疑義照会に努めて参りたいと考えていますので、ご協力の程宜しくお願いいたします。</w:t>
      </w:r>
    </w:p>
    <w:p w:rsidR="00A7033D" w:rsidRPr="00A7033D" w:rsidRDefault="00052F99" w:rsidP="00A7033D">
      <w:pPr>
        <w:ind w:firstLineChars="100" w:firstLine="240"/>
        <w:rPr>
          <w:sz w:val="24"/>
          <w:szCs w:val="24"/>
        </w:rPr>
      </w:pPr>
      <w:r w:rsidRPr="00A7033D">
        <w:rPr>
          <w:rFonts w:hint="eastAsia"/>
          <w:sz w:val="24"/>
          <w:szCs w:val="24"/>
        </w:rPr>
        <w:t>つきましては、</w:t>
      </w:r>
      <w:r w:rsidR="00A7033D" w:rsidRPr="00A7033D">
        <w:rPr>
          <w:rFonts w:hint="eastAsia"/>
          <w:sz w:val="24"/>
          <w:szCs w:val="24"/>
        </w:rPr>
        <w:t>ご</w:t>
      </w:r>
      <w:r w:rsidR="004E367A">
        <w:rPr>
          <w:rFonts w:hint="eastAsia"/>
          <w:sz w:val="24"/>
          <w:szCs w:val="24"/>
        </w:rPr>
        <w:t>参加いただける保険薬局様は、所属、氏名、連絡先</w:t>
      </w:r>
      <w:r w:rsidRPr="00A7033D">
        <w:rPr>
          <w:rFonts w:hint="eastAsia"/>
          <w:sz w:val="24"/>
          <w:szCs w:val="24"/>
        </w:rPr>
        <w:t>を記載の上、</w:t>
      </w:r>
      <w:r w:rsidR="00642A59">
        <w:rPr>
          <w:rFonts w:hint="eastAsia"/>
          <w:sz w:val="24"/>
          <w:szCs w:val="24"/>
        </w:rPr>
        <w:t>当院薬剤科</w:t>
      </w:r>
      <w:r w:rsidRPr="00A7033D">
        <w:rPr>
          <w:rFonts w:hint="eastAsia"/>
          <w:sz w:val="24"/>
          <w:szCs w:val="24"/>
          <w:u w:val="single"/>
        </w:rPr>
        <w:t>FAX</w:t>
      </w:r>
      <w:r w:rsidRPr="00A7033D">
        <w:rPr>
          <w:rFonts w:hint="eastAsia"/>
          <w:sz w:val="24"/>
          <w:szCs w:val="24"/>
          <w:u w:val="single"/>
        </w:rPr>
        <w:t>：</w:t>
      </w:r>
      <w:r w:rsidRPr="00A7033D">
        <w:rPr>
          <w:rFonts w:hint="eastAsia"/>
          <w:sz w:val="24"/>
          <w:szCs w:val="24"/>
          <w:u w:val="single"/>
        </w:rPr>
        <w:t>072-272-9962</w:t>
      </w:r>
      <w:r w:rsidRPr="00A7033D">
        <w:rPr>
          <w:rFonts w:hint="eastAsia"/>
          <w:sz w:val="24"/>
          <w:szCs w:val="24"/>
          <w:u w:val="single"/>
        </w:rPr>
        <w:t xml:space="preserve">　</w:t>
      </w:r>
      <w:r w:rsidR="00A7033D" w:rsidRPr="00A7033D">
        <w:rPr>
          <w:rFonts w:hint="eastAsia"/>
          <w:sz w:val="24"/>
          <w:szCs w:val="24"/>
        </w:rPr>
        <w:t>まで</w:t>
      </w:r>
      <w:r w:rsidR="004E367A">
        <w:rPr>
          <w:rFonts w:hint="eastAsia"/>
          <w:sz w:val="24"/>
          <w:szCs w:val="24"/>
        </w:rPr>
        <w:t>連絡を</w:t>
      </w:r>
      <w:r w:rsidRPr="00A7033D">
        <w:rPr>
          <w:rFonts w:hint="eastAsia"/>
          <w:sz w:val="24"/>
          <w:szCs w:val="24"/>
        </w:rPr>
        <w:t>お願いします。</w:t>
      </w:r>
      <w:r w:rsidR="004E3EA8">
        <w:rPr>
          <w:rFonts w:hint="eastAsia"/>
          <w:sz w:val="24"/>
          <w:szCs w:val="24"/>
        </w:rPr>
        <w:t>当方より</w:t>
      </w:r>
      <w:r w:rsidR="004E3EA8">
        <w:rPr>
          <w:sz w:val="24"/>
          <w:szCs w:val="24"/>
        </w:rPr>
        <w:t>改めてご連絡致します。</w:t>
      </w:r>
    </w:p>
    <w:p w:rsidR="00052F99" w:rsidRPr="00A7033D" w:rsidRDefault="00100158" w:rsidP="00A7033D">
      <w:pPr>
        <w:ind w:firstLineChars="100" w:firstLine="240"/>
        <w:rPr>
          <w:sz w:val="24"/>
          <w:szCs w:val="24"/>
        </w:rPr>
      </w:pPr>
      <w:r w:rsidRPr="00A7033D">
        <w:rPr>
          <w:rFonts w:hint="eastAsia"/>
          <w:sz w:val="24"/>
          <w:szCs w:val="24"/>
        </w:rPr>
        <w:t>尚、別紙をご確認いただきご賛同頂ける場合は</w:t>
      </w:r>
      <w:r w:rsidR="00A7033D" w:rsidRPr="00A7033D">
        <w:rPr>
          <w:rFonts w:hint="eastAsia"/>
          <w:sz w:val="24"/>
          <w:szCs w:val="24"/>
        </w:rPr>
        <w:t>、予め</w:t>
      </w:r>
      <w:r w:rsidRPr="00A7033D">
        <w:rPr>
          <w:rFonts w:hint="eastAsia"/>
          <w:sz w:val="24"/>
          <w:szCs w:val="24"/>
        </w:rPr>
        <w:t>合意書</w:t>
      </w:r>
      <w:r w:rsidRPr="00A7033D">
        <w:rPr>
          <w:sz w:val="24"/>
          <w:szCs w:val="24"/>
        </w:rPr>
        <w:t>2</w:t>
      </w:r>
      <w:r w:rsidRPr="00A7033D">
        <w:rPr>
          <w:rFonts w:hint="eastAsia"/>
          <w:sz w:val="24"/>
          <w:szCs w:val="24"/>
        </w:rPr>
        <w:t>部（薬局様保管、病院保管）と返信用封筒（切手を貼付）をご用意の上、ご</w:t>
      </w:r>
      <w:r w:rsidR="004E3EA8">
        <w:rPr>
          <w:rFonts w:hint="eastAsia"/>
          <w:sz w:val="24"/>
          <w:szCs w:val="24"/>
        </w:rPr>
        <w:t>送付のほど</w:t>
      </w:r>
      <w:r w:rsidRPr="00A7033D">
        <w:rPr>
          <w:rFonts w:hint="eastAsia"/>
          <w:sz w:val="24"/>
          <w:szCs w:val="24"/>
        </w:rPr>
        <w:t>お願いします。合意手続きが整い次第郵送させて頂きます。</w:t>
      </w:r>
    </w:p>
    <w:p w:rsidR="00F1272F" w:rsidRDefault="00F1272F" w:rsidP="00F1272F">
      <w:pPr>
        <w:rPr>
          <w:rFonts w:asciiTheme="majorEastAsia" w:eastAsiaTheme="majorEastAsia" w:hAnsiTheme="majorEastAsia"/>
          <w:sz w:val="24"/>
          <w:szCs w:val="24"/>
        </w:rPr>
      </w:pPr>
    </w:p>
    <w:p w:rsidR="004E3EA8" w:rsidRDefault="004E3EA8" w:rsidP="00F1272F">
      <w:pPr>
        <w:rPr>
          <w:rFonts w:asciiTheme="majorEastAsia" w:eastAsiaTheme="majorEastAsia" w:hAnsiTheme="majorEastAsia"/>
          <w:sz w:val="24"/>
          <w:szCs w:val="24"/>
        </w:rPr>
      </w:pPr>
    </w:p>
    <w:p w:rsidR="00052F99" w:rsidRDefault="00052F99" w:rsidP="00052F99">
      <w:pPr>
        <w:rPr>
          <w:rFonts w:asciiTheme="majorEastAsia" w:eastAsiaTheme="majorEastAsia" w:hAnsiTheme="majorEastAsia"/>
          <w:sz w:val="24"/>
          <w:szCs w:val="24"/>
        </w:rPr>
      </w:pPr>
    </w:p>
    <w:p w:rsidR="00052F99" w:rsidRPr="00D80FA4" w:rsidRDefault="00052F99" w:rsidP="00052F99">
      <w:pPr>
        <w:rPr>
          <w:rFonts w:asciiTheme="majorEastAsia" w:eastAsiaTheme="majorEastAsia" w:hAnsiTheme="majorEastAsia"/>
          <w:sz w:val="24"/>
          <w:szCs w:val="24"/>
        </w:rPr>
      </w:pPr>
    </w:p>
    <w:p w:rsidR="00052F99" w:rsidRPr="00D80FA4" w:rsidRDefault="00052F99" w:rsidP="00052F99">
      <w:pPr>
        <w:ind w:firstLineChars="200" w:firstLine="480"/>
        <w:rPr>
          <w:rFonts w:asciiTheme="majorEastAsia" w:eastAsiaTheme="majorEastAsia" w:hAnsiTheme="majorEastAsia"/>
          <w:sz w:val="24"/>
          <w:szCs w:val="24"/>
        </w:rPr>
      </w:pPr>
      <w:r w:rsidRPr="00D80FA4">
        <w:rPr>
          <w:rFonts w:asciiTheme="majorEastAsia" w:eastAsiaTheme="majorEastAsia" w:hAnsiTheme="majorEastAsia" w:hint="eastAsia"/>
          <w:sz w:val="24"/>
          <w:szCs w:val="24"/>
        </w:rPr>
        <w:t>貴保険薬局名</w:t>
      </w:r>
      <w:r w:rsidRPr="00D80FA4">
        <w:rPr>
          <w:rFonts w:asciiTheme="majorEastAsia" w:eastAsiaTheme="majorEastAsia" w:hAnsiTheme="majorEastAsia" w:hint="eastAsia"/>
          <w:sz w:val="24"/>
          <w:szCs w:val="24"/>
          <w:u w:val="single"/>
        </w:rPr>
        <w:t xml:space="preserve">　　　　　　　　　　　　　　　　　　</w:t>
      </w:r>
    </w:p>
    <w:p w:rsidR="00052F99" w:rsidRPr="00D80FA4" w:rsidRDefault="00052F99" w:rsidP="00052F99">
      <w:pPr>
        <w:rPr>
          <w:rFonts w:asciiTheme="majorEastAsia" w:eastAsiaTheme="majorEastAsia" w:hAnsiTheme="majorEastAsia"/>
          <w:sz w:val="24"/>
          <w:szCs w:val="24"/>
        </w:rPr>
      </w:pPr>
    </w:p>
    <w:p w:rsidR="00052F99" w:rsidRPr="00D80FA4" w:rsidRDefault="00494761" w:rsidP="00052F99">
      <w:pPr>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対応者</w:t>
      </w:r>
      <w:r w:rsidR="00052F99" w:rsidRPr="00D80FA4">
        <w:rPr>
          <w:rFonts w:asciiTheme="majorEastAsia" w:eastAsiaTheme="majorEastAsia" w:hAnsiTheme="majorEastAsia" w:hint="eastAsia"/>
          <w:sz w:val="24"/>
          <w:szCs w:val="24"/>
        </w:rPr>
        <w:t xml:space="preserve">氏名　</w:t>
      </w:r>
      <w:r w:rsidR="00052F99" w:rsidRPr="00D80FA4">
        <w:rPr>
          <w:rFonts w:asciiTheme="majorEastAsia" w:eastAsiaTheme="majorEastAsia" w:hAnsiTheme="majorEastAsia" w:hint="eastAsia"/>
          <w:sz w:val="24"/>
          <w:szCs w:val="24"/>
          <w:u w:val="single"/>
        </w:rPr>
        <w:t xml:space="preserve">　　　　　　　　　　　　　　　　　　</w:t>
      </w:r>
    </w:p>
    <w:p w:rsidR="00052F99" w:rsidRPr="00D80FA4" w:rsidRDefault="00052F99" w:rsidP="00052F99">
      <w:pPr>
        <w:rPr>
          <w:rFonts w:asciiTheme="majorEastAsia" w:eastAsiaTheme="majorEastAsia" w:hAnsiTheme="majorEastAsia"/>
          <w:sz w:val="24"/>
          <w:szCs w:val="24"/>
          <w:u w:val="single"/>
        </w:rPr>
      </w:pPr>
    </w:p>
    <w:p w:rsidR="00052F99" w:rsidRPr="00D80FA4" w:rsidRDefault="00052F99" w:rsidP="00052F99">
      <w:pPr>
        <w:ind w:firstLineChars="200" w:firstLine="480"/>
        <w:rPr>
          <w:rFonts w:asciiTheme="majorEastAsia" w:eastAsiaTheme="majorEastAsia" w:hAnsiTheme="majorEastAsia"/>
          <w:sz w:val="24"/>
          <w:szCs w:val="24"/>
        </w:rPr>
      </w:pPr>
      <w:r w:rsidRPr="00D80FA4">
        <w:rPr>
          <w:rFonts w:asciiTheme="majorEastAsia" w:eastAsiaTheme="majorEastAsia" w:hAnsiTheme="majorEastAsia" w:hint="eastAsia"/>
          <w:sz w:val="24"/>
          <w:szCs w:val="24"/>
        </w:rPr>
        <w:t xml:space="preserve">連　絡　先　</w:t>
      </w:r>
      <w:r w:rsidRPr="00D80FA4">
        <w:rPr>
          <w:rFonts w:asciiTheme="majorEastAsia" w:eastAsiaTheme="majorEastAsia" w:hAnsiTheme="majorEastAsia" w:hint="eastAsia"/>
          <w:sz w:val="24"/>
          <w:szCs w:val="24"/>
          <w:u w:val="single"/>
        </w:rPr>
        <w:t xml:space="preserve">　　　　　　　　　　　　　　　　　　</w:t>
      </w:r>
      <w:r w:rsidRPr="00D80FA4">
        <w:rPr>
          <w:rFonts w:asciiTheme="majorEastAsia" w:eastAsiaTheme="majorEastAsia" w:hAnsiTheme="majorEastAsia" w:hint="eastAsia"/>
          <w:sz w:val="24"/>
          <w:szCs w:val="24"/>
        </w:rPr>
        <w:t xml:space="preserve">　</w:t>
      </w:r>
    </w:p>
    <w:p w:rsidR="00052F99" w:rsidRDefault="00052F99"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Pr="00106919" w:rsidRDefault="004E3EA8" w:rsidP="00052F99">
      <w:pPr>
        <w:rPr>
          <w:sz w:val="24"/>
          <w:szCs w:val="24"/>
        </w:rPr>
      </w:pPr>
    </w:p>
    <w:p w:rsidR="00593468" w:rsidRDefault="00593468" w:rsidP="00052F99">
      <w:pPr>
        <w:pStyle w:val="a7"/>
      </w:pPr>
    </w:p>
    <w:p w:rsidR="00052F99" w:rsidRPr="00582B32" w:rsidRDefault="00052F99" w:rsidP="00052F99">
      <w:pPr>
        <w:pStyle w:val="a7"/>
      </w:pPr>
      <w:r>
        <w:rPr>
          <w:rFonts w:hint="eastAsia"/>
        </w:rPr>
        <w:t>以上</w:t>
      </w:r>
    </w:p>
    <w:p w:rsidR="00DC0E13" w:rsidRPr="009C087A" w:rsidRDefault="008A2A2F" w:rsidP="00052F99">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2</w:t>
      </w:r>
      <w:r w:rsidR="008710DC">
        <w:rPr>
          <w:rFonts w:asciiTheme="minorEastAsia" w:eastAsiaTheme="minorEastAsia" w:hAnsiTheme="minorEastAsia"/>
          <w:sz w:val="22"/>
          <w:szCs w:val="22"/>
        </w:rPr>
        <w:t>0</w:t>
      </w:r>
      <w:r w:rsidR="00593468">
        <w:rPr>
          <w:rFonts w:asciiTheme="minorEastAsia" w:eastAsiaTheme="minorEastAsia" w:hAnsiTheme="minorEastAsia" w:hint="eastAsia"/>
          <w:sz w:val="22"/>
          <w:szCs w:val="22"/>
        </w:rPr>
        <w:t>25</w:t>
      </w:r>
      <w:r w:rsidR="00DC0E13" w:rsidRPr="009C087A">
        <w:rPr>
          <w:rFonts w:asciiTheme="minorEastAsia" w:eastAsiaTheme="minorEastAsia" w:hAnsiTheme="minorEastAsia" w:hint="eastAsia"/>
          <w:sz w:val="22"/>
          <w:szCs w:val="22"/>
        </w:rPr>
        <w:t>年</w:t>
      </w:r>
      <w:r w:rsidR="008710DC">
        <w:rPr>
          <w:rFonts w:asciiTheme="minorEastAsia" w:eastAsiaTheme="minorEastAsia" w:hAnsiTheme="minorEastAsia" w:hint="eastAsia"/>
          <w:sz w:val="22"/>
          <w:szCs w:val="22"/>
        </w:rPr>
        <w:t xml:space="preserve"> </w:t>
      </w:r>
      <w:r w:rsidR="00593468">
        <w:rPr>
          <w:rFonts w:asciiTheme="minorEastAsia" w:eastAsiaTheme="minorEastAsia" w:hAnsiTheme="minorEastAsia" w:hint="eastAsia"/>
          <w:sz w:val="22"/>
          <w:szCs w:val="22"/>
        </w:rPr>
        <w:t>4</w:t>
      </w:r>
      <w:r w:rsidR="00DC0E13" w:rsidRPr="009C087A">
        <w:rPr>
          <w:rFonts w:asciiTheme="minorEastAsia" w:eastAsiaTheme="minorEastAsia" w:hAnsiTheme="minorEastAsia" w:hint="eastAsia"/>
          <w:sz w:val="22"/>
          <w:szCs w:val="22"/>
        </w:rPr>
        <w:t>月</w:t>
      </w:r>
      <w:r w:rsidR="00E9002B" w:rsidRPr="009C087A">
        <w:rPr>
          <w:rFonts w:asciiTheme="minorEastAsia" w:eastAsiaTheme="minorEastAsia" w:hAnsiTheme="minorEastAsia" w:hint="eastAsia"/>
          <w:sz w:val="22"/>
          <w:szCs w:val="22"/>
        </w:rPr>
        <w:t xml:space="preserve">　</w:t>
      </w:r>
    </w:p>
    <w:p w:rsidR="000633D3" w:rsidRPr="009C087A" w:rsidRDefault="000633D3" w:rsidP="006531EC">
      <w:pPr>
        <w:pStyle w:val="Default"/>
        <w:wordWrap w:val="0"/>
        <w:jc w:val="right"/>
        <w:rPr>
          <w:rFonts w:asciiTheme="minorEastAsia" w:eastAsiaTheme="minorEastAsia" w:hAnsiTheme="minorEastAsia"/>
          <w:sz w:val="22"/>
          <w:szCs w:val="22"/>
        </w:rPr>
      </w:pPr>
      <w:r w:rsidRPr="009C087A">
        <w:rPr>
          <w:rFonts w:asciiTheme="minorEastAsia" w:eastAsiaTheme="minorEastAsia" w:hAnsiTheme="minorEastAsia" w:hint="eastAsia"/>
          <w:sz w:val="22"/>
          <w:szCs w:val="22"/>
        </w:rPr>
        <w:t>堺市立総合医療センター</w:t>
      </w:r>
    </w:p>
    <w:p w:rsidR="004B15CE" w:rsidRDefault="004B15CE" w:rsidP="004B15CE">
      <w:pPr>
        <w:jc w:val="right"/>
        <w:rPr>
          <w:sz w:val="22"/>
        </w:rPr>
      </w:pPr>
      <w:r w:rsidRPr="009C087A">
        <w:rPr>
          <w:rFonts w:hint="eastAsia"/>
          <w:sz w:val="22"/>
        </w:rPr>
        <w:t xml:space="preserve">薬剤科　</w:t>
      </w:r>
      <w:r>
        <w:rPr>
          <w:rFonts w:hint="eastAsia"/>
          <w:sz w:val="22"/>
        </w:rPr>
        <w:t>藤井</w:t>
      </w:r>
      <w:r w:rsidRPr="009C087A">
        <w:rPr>
          <w:rFonts w:hint="eastAsia"/>
          <w:sz w:val="22"/>
        </w:rPr>
        <w:t xml:space="preserve"> </w:t>
      </w:r>
      <w:r w:rsidR="00593468">
        <w:rPr>
          <w:rFonts w:hint="eastAsia"/>
          <w:sz w:val="22"/>
        </w:rPr>
        <w:t>千賀</w:t>
      </w:r>
    </w:p>
    <w:p w:rsidR="00593468" w:rsidRPr="009C087A" w:rsidRDefault="00593468" w:rsidP="004B15CE">
      <w:pPr>
        <w:jc w:val="right"/>
        <w:rPr>
          <w:rFonts w:hint="eastAsia"/>
          <w:sz w:val="22"/>
        </w:rPr>
      </w:pPr>
    </w:p>
    <w:p w:rsidR="00DC0E13" w:rsidRPr="009E3542" w:rsidRDefault="00DC0E13" w:rsidP="004B15CE">
      <w:pPr>
        <w:pStyle w:val="Default"/>
        <w:jc w:val="center"/>
        <w:rPr>
          <w:sz w:val="32"/>
          <w:szCs w:val="32"/>
        </w:rPr>
      </w:pPr>
      <w:r w:rsidRPr="00940A47">
        <w:rPr>
          <w:rFonts w:hint="eastAsia"/>
          <w:sz w:val="32"/>
          <w:szCs w:val="32"/>
        </w:rPr>
        <w:t>院外</w:t>
      </w:r>
      <w:r w:rsidR="009E3542">
        <w:rPr>
          <w:rFonts w:hint="eastAsia"/>
          <w:sz w:val="32"/>
          <w:szCs w:val="32"/>
        </w:rPr>
        <w:t>保険</w:t>
      </w:r>
      <w:r w:rsidRPr="00940A47">
        <w:rPr>
          <w:rFonts w:hint="eastAsia"/>
          <w:sz w:val="32"/>
          <w:szCs w:val="32"/>
        </w:rPr>
        <w:t>薬局からの疑義照会の対応について</w:t>
      </w:r>
    </w:p>
    <w:p w:rsidR="00940A47" w:rsidRPr="009E3542" w:rsidRDefault="00940A47" w:rsidP="009E3542">
      <w:pPr>
        <w:pStyle w:val="Default"/>
        <w:ind w:firstLineChars="100" w:firstLine="220"/>
        <w:rPr>
          <w:rFonts w:asciiTheme="minorEastAsia" w:eastAsiaTheme="minorEastAsia" w:hAnsiTheme="minorEastAsia"/>
          <w:sz w:val="22"/>
          <w:szCs w:val="22"/>
        </w:rPr>
      </w:pPr>
      <w:r w:rsidRPr="009E3542">
        <w:rPr>
          <w:rFonts w:asciiTheme="minorEastAsia" w:eastAsiaTheme="minorEastAsia" w:hAnsiTheme="minorEastAsia" w:hint="eastAsia"/>
          <w:sz w:val="22"/>
          <w:szCs w:val="22"/>
        </w:rPr>
        <w:t>厚労省は医療スタッフ間の連携を推進</w:t>
      </w:r>
      <w:r w:rsidR="00E84A49" w:rsidRPr="009E3542">
        <w:rPr>
          <w:rFonts w:asciiTheme="minorEastAsia" w:eastAsiaTheme="minorEastAsia" w:hAnsiTheme="minorEastAsia" w:hint="eastAsia"/>
          <w:sz w:val="22"/>
          <w:szCs w:val="22"/>
          <w:vertAlign w:val="superscript"/>
        </w:rPr>
        <w:t>＊</w:t>
      </w:r>
      <w:r w:rsidRPr="009E3542">
        <w:rPr>
          <w:rFonts w:asciiTheme="minorEastAsia" w:eastAsiaTheme="minorEastAsia" w:hAnsiTheme="minorEastAsia" w:hint="eastAsia"/>
          <w:sz w:val="22"/>
          <w:szCs w:val="22"/>
        </w:rPr>
        <w:t>しており、現在</w:t>
      </w:r>
      <w:r w:rsidR="00FA4FD6" w:rsidRPr="009E3542">
        <w:rPr>
          <w:rFonts w:asciiTheme="minorEastAsia" w:eastAsiaTheme="minorEastAsia" w:hAnsiTheme="minorEastAsia" w:hint="eastAsia"/>
          <w:sz w:val="22"/>
          <w:szCs w:val="22"/>
        </w:rPr>
        <w:t>、</w:t>
      </w:r>
      <w:r w:rsidR="003B0E9E">
        <w:rPr>
          <w:rFonts w:asciiTheme="minorEastAsia" w:eastAsiaTheme="minorEastAsia" w:hAnsiTheme="minorEastAsia" w:hint="eastAsia"/>
          <w:sz w:val="22"/>
          <w:szCs w:val="22"/>
        </w:rPr>
        <w:t>多く</w:t>
      </w:r>
      <w:r w:rsidRPr="009E3542">
        <w:rPr>
          <w:rFonts w:asciiTheme="minorEastAsia" w:eastAsiaTheme="minorEastAsia" w:hAnsiTheme="minorEastAsia" w:hint="eastAsia"/>
          <w:sz w:val="22"/>
          <w:szCs w:val="22"/>
        </w:rPr>
        <w:t>の病院では、下記に示した</w:t>
      </w:r>
      <w:r w:rsidR="003B0E9E">
        <w:rPr>
          <w:rFonts w:asciiTheme="minorEastAsia" w:eastAsiaTheme="minorEastAsia" w:hAnsiTheme="minorEastAsia" w:hint="eastAsia"/>
          <w:sz w:val="22"/>
          <w:szCs w:val="22"/>
        </w:rPr>
        <w:t>疑義照会について</w:t>
      </w:r>
      <w:r w:rsidRPr="009E3542">
        <w:rPr>
          <w:rFonts w:asciiTheme="minorEastAsia" w:eastAsiaTheme="minorEastAsia" w:hAnsiTheme="minorEastAsia" w:hint="eastAsia"/>
          <w:sz w:val="22"/>
          <w:szCs w:val="22"/>
        </w:rPr>
        <w:t>、予め</w:t>
      </w:r>
      <w:r w:rsidR="002817AA">
        <w:rPr>
          <w:rFonts w:asciiTheme="minorEastAsia" w:eastAsiaTheme="minorEastAsia" w:hAnsiTheme="minorEastAsia" w:hint="eastAsia"/>
          <w:sz w:val="22"/>
          <w:szCs w:val="22"/>
        </w:rPr>
        <w:t>医師と薬剤師が協議のうえ</w:t>
      </w:r>
      <w:r w:rsidRPr="009E3542">
        <w:rPr>
          <w:rFonts w:asciiTheme="minorEastAsia" w:eastAsiaTheme="minorEastAsia" w:hAnsiTheme="minorEastAsia" w:hint="eastAsia"/>
          <w:sz w:val="22"/>
          <w:szCs w:val="22"/>
        </w:rPr>
        <w:t>病院内での対応を決め</w:t>
      </w:r>
      <w:r w:rsidR="002F67F1" w:rsidRPr="009E3542">
        <w:rPr>
          <w:rFonts w:asciiTheme="minorEastAsia" w:eastAsiaTheme="minorEastAsia" w:hAnsiTheme="minorEastAsia" w:hint="eastAsia"/>
          <w:sz w:val="22"/>
          <w:szCs w:val="22"/>
        </w:rPr>
        <w:t>、地域薬剤師会</w:t>
      </w:r>
      <w:r w:rsidR="00244288">
        <w:rPr>
          <w:rFonts w:asciiTheme="minorEastAsia" w:eastAsiaTheme="minorEastAsia" w:hAnsiTheme="minorEastAsia" w:hint="eastAsia"/>
          <w:sz w:val="22"/>
          <w:szCs w:val="22"/>
        </w:rPr>
        <w:t>または各保険薬局</w:t>
      </w:r>
      <w:r w:rsidR="002F67F1" w:rsidRPr="009E3542">
        <w:rPr>
          <w:rFonts w:asciiTheme="minorEastAsia" w:eastAsiaTheme="minorEastAsia" w:hAnsiTheme="minorEastAsia" w:hint="eastAsia"/>
          <w:sz w:val="22"/>
          <w:szCs w:val="22"/>
        </w:rPr>
        <w:t>との合意のもと</w:t>
      </w:r>
      <w:r w:rsidR="00DC0E13" w:rsidRPr="009E3542">
        <w:rPr>
          <w:rFonts w:asciiTheme="minorEastAsia" w:eastAsiaTheme="minorEastAsia" w:hAnsiTheme="minorEastAsia" w:hint="eastAsia"/>
          <w:sz w:val="22"/>
          <w:szCs w:val="22"/>
        </w:rPr>
        <w:t>薬剤師の裁量にて</w:t>
      </w:r>
      <w:r w:rsidRPr="009E3542">
        <w:rPr>
          <w:rFonts w:asciiTheme="minorEastAsia" w:eastAsiaTheme="minorEastAsia" w:hAnsiTheme="minorEastAsia" w:hint="eastAsia"/>
          <w:sz w:val="22"/>
          <w:szCs w:val="22"/>
        </w:rPr>
        <w:t>変更を行っています。</w:t>
      </w:r>
    </w:p>
    <w:p w:rsidR="00E961DD" w:rsidRPr="00E961DD" w:rsidRDefault="00593468" w:rsidP="00F87678">
      <w:pPr>
        <w:pStyle w:val="Default"/>
        <w:ind w:firstLineChars="100" w:firstLine="240"/>
        <w:rPr>
          <w:rFonts w:asciiTheme="minorEastAsia" w:eastAsiaTheme="minorEastAsia" w:hAnsiTheme="minorEastAsia"/>
          <w:sz w:val="22"/>
          <w:szCs w:val="22"/>
        </w:rPr>
      </w:pPr>
      <w:r>
        <w:rPr>
          <w:rFonts w:hint="eastAsia"/>
          <w:noProof/>
        </w:rPr>
        <mc:AlternateContent>
          <mc:Choice Requires="wps">
            <w:drawing>
              <wp:anchor distT="0" distB="0" distL="114300" distR="114300" simplePos="0" relativeHeight="251659264" behindDoc="0" locked="0" layoutInCell="1" allowOverlap="1" wp14:anchorId="53A7891D" wp14:editId="5D43FF2A">
                <wp:simplePos x="0" y="0"/>
                <wp:positionH relativeFrom="column">
                  <wp:posOffset>-45720</wp:posOffset>
                </wp:positionH>
                <wp:positionV relativeFrom="paragraph">
                  <wp:posOffset>441960</wp:posOffset>
                </wp:positionV>
                <wp:extent cx="6417945" cy="20497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6417945" cy="2049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6C8D8" id="正方形/長方形 1" o:spid="_x0000_s1026" style="position:absolute;margin-left:-3.6pt;margin-top:34.8pt;width:505.35pt;height:1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" filled="f" strokecolor="black [3213]" strokeweight="2pt"/>
            </w:pict>
          </mc:Fallback>
        </mc:AlternateContent>
      </w:r>
      <w:r w:rsidR="00940A47" w:rsidRPr="009E3542">
        <w:rPr>
          <w:rFonts w:asciiTheme="minorEastAsia" w:eastAsiaTheme="minorEastAsia" w:hAnsiTheme="minorEastAsia" w:hint="eastAsia"/>
          <w:sz w:val="22"/>
          <w:szCs w:val="22"/>
        </w:rPr>
        <w:t>そこで、当院においても、</w:t>
      </w:r>
      <w:r w:rsidR="00DC0E13" w:rsidRPr="009E3542">
        <w:rPr>
          <w:rFonts w:asciiTheme="minorEastAsia" w:eastAsiaTheme="minorEastAsia" w:hAnsiTheme="minorEastAsia" w:hint="eastAsia"/>
          <w:sz w:val="22"/>
          <w:szCs w:val="22"/>
        </w:rPr>
        <w:t>医師の診療時間の確保と患者の</w:t>
      </w:r>
      <w:r w:rsidR="00940A47" w:rsidRPr="009E3542">
        <w:rPr>
          <w:rFonts w:asciiTheme="minorEastAsia" w:eastAsiaTheme="minorEastAsia" w:hAnsiTheme="minorEastAsia" w:hint="eastAsia"/>
          <w:sz w:val="22"/>
          <w:szCs w:val="22"/>
        </w:rPr>
        <w:t>投薬までの</w:t>
      </w:r>
      <w:r w:rsidR="00DC0E13" w:rsidRPr="009E3542">
        <w:rPr>
          <w:rFonts w:asciiTheme="minorEastAsia" w:eastAsiaTheme="minorEastAsia" w:hAnsiTheme="minorEastAsia" w:hint="eastAsia"/>
          <w:sz w:val="22"/>
          <w:szCs w:val="22"/>
        </w:rPr>
        <w:t>待ち時間の軽減</w:t>
      </w:r>
      <w:r w:rsidR="006531EC" w:rsidRPr="009E3542">
        <w:rPr>
          <w:rFonts w:asciiTheme="minorEastAsia" w:eastAsiaTheme="minorEastAsia" w:hAnsiTheme="minorEastAsia" w:hint="eastAsia"/>
          <w:sz w:val="22"/>
          <w:szCs w:val="22"/>
        </w:rPr>
        <w:t>、さらに適正使用の推進</w:t>
      </w:r>
      <w:r w:rsidR="00DC0E13" w:rsidRPr="009E3542">
        <w:rPr>
          <w:rFonts w:asciiTheme="minorEastAsia" w:eastAsiaTheme="minorEastAsia" w:hAnsiTheme="minorEastAsia" w:hint="eastAsia"/>
          <w:sz w:val="22"/>
          <w:szCs w:val="22"/>
        </w:rPr>
        <w:t>に</w:t>
      </w:r>
      <w:r w:rsidR="006531EC" w:rsidRPr="009E3542">
        <w:rPr>
          <w:rFonts w:asciiTheme="minorEastAsia" w:eastAsiaTheme="minorEastAsia" w:hAnsiTheme="minorEastAsia" w:hint="eastAsia"/>
          <w:sz w:val="22"/>
          <w:szCs w:val="22"/>
        </w:rPr>
        <w:t>寄与できる</w:t>
      </w:r>
      <w:r w:rsidR="00E84A49" w:rsidRPr="009E3542">
        <w:rPr>
          <w:rFonts w:asciiTheme="minorEastAsia" w:eastAsiaTheme="minorEastAsia" w:hAnsiTheme="minorEastAsia" w:hint="eastAsia"/>
          <w:sz w:val="22"/>
          <w:szCs w:val="22"/>
        </w:rPr>
        <w:t>と考え</w:t>
      </w:r>
      <w:r w:rsidR="00940A47" w:rsidRPr="009E3542">
        <w:rPr>
          <w:rFonts w:asciiTheme="minorEastAsia" w:eastAsiaTheme="minorEastAsia" w:hAnsiTheme="minorEastAsia" w:hint="eastAsia"/>
          <w:sz w:val="22"/>
          <w:szCs w:val="22"/>
        </w:rPr>
        <w:t>、</w:t>
      </w:r>
      <w:r w:rsidR="00E961DD">
        <w:rPr>
          <w:rFonts w:asciiTheme="minorEastAsia" w:eastAsiaTheme="minorEastAsia" w:hAnsiTheme="minorEastAsia" w:hint="eastAsia"/>
          <w:sz w:val="22"/>
          <w:szCs w:val="22"/>
        </w:rPr>
        <w:t>下記の運用方法で実施させていただきます</w:t>
      </w:r>
      <w:r w:rsidR="00DC0E13" w:rsidRPr="009E3542">
        <w:rPr>
          <w:rFonts w:asciiTheme="minorEastAsia" w:eastAsiaTheme="minorEastAsia" w:hAnsiTheme="minorEastAsia" w:hint="eastAsia"/>
          <w:sz w:val="22"/>
          <w:szCs w:val="22"/>
        </w:rPr>
        <w:t>。</w:t>
      </w:r>
    </w:p>
    <w:p w:rsidR="00940A47" w:rsidRDefault="00E84A49" w:rsidP="00F87678">
      <w:pPr>
        <w:pStyle w:val="Default"/>
        <w:ind w:firstLineChars="500" w:firstLine="1100"/>
        <w:rPr>
          <w:sz w:val="22"/>
          <w:szCs w:val="22"/>
        </w:rPr>
      </w:pPr>
      <w:r w:rsidRPr="00E84A49">
        <w:rPr>
          <w:rFonts w:hint="eastAsia"/>
          <w:sz w:val="22"/>
          <w:szCs w:val="22"/>
          <w:vertAlign w:val="superscript"/>
        </w:rPr>
        <w:t>＊</w:t>
      </w:r>
      <w:r w:rsidR="00940A47" w:rsidRPr="00940A47">
        <w:rPr>
          <w:rFonts w:hint="eastAsia"/>
          <w:sz w:val="22"/>
          <w:szCs w:val="22"/>
        </w:rPr>
        <w:t>厚労省による医療スタッフの協働・連携によるチーム医療の推進について</w:t>
      </w:r>
      <w:r>
        <w:rPr>
          <w:rFonts w:hint="eastAsia"/>
          <w:sz w:val="22"/>
          <w:szCs w:val="22"/>
        </w:rPr>
        <w:t>（抜粋）</w:t>
      </w:r>
    </w:p>
    <w:p w:rsidR="00DC0E13" w:rsidRPr="00940A47" w:rsidRDefault="00940A47" w:rsidP="00940A47">
      <w:pPr>
        <w:pStyle w:val="Default"/>
        <w:ind w:firstLineChars="2200" w:firstLine="4840"/>
        <w:rPr>
          <w:sz w:val="22"/>
          <w:szCs w:val="22"/>
        </w:rPr>
      </w:pPr>
      <w:r w:rsidRPr="00940A47">
        <w:rPr>
          <w:rFonts w:hint="eastAsia"/>
          <w:sz w:val="22"/>
          <w:szCs w:val="22"/>
        </w:rPr>
        <w:t>（平成２２年４月３０日医政発０４３０第１号）</w:t>
      </w:r>
    </w:p>
    <w:p w:rsidR="00DC0E13" w:rsidRPr="00940A47" w:rsidRDefault="00DC0E13" w:rsidP="00940A47">
      <w:pPr>
        <w:ind w:firstLineChars="100" w:firstLine="220"/>
        <w:rPr>
          <w:rFonts w:asciiTheme="minorEastAsia" w:hAnsiTheme="minorEastAsia"/>
          <w:sz w:val="22"/>
        </w:rPr>
      </w:pPr>
      <w:r w:rsidRPr="00940A47">
        <w:rPr>
          <w:rFonts w:asciiTheme="minorEastAsia" w:hAnsiTheme="minorEastAsia" w:hint="eastAsia"/>
          <w:sz w:val="22"/>
        </w:rPr>
        <w:t>各医療スタッフの専門性を十分に活用して、患者・家族とともに質の高い医療を実現するためには、各医療スタッフがチームとして目的と情報を共有した上で、</w:t>
      </w:r>
      <w:r w:rsidRPr="00940A47">
        <w:rPr>
          <w:rFonts w:asciiTheme="minorEastAsia" w:hAnsiTheme="minorEastAsia" w:hint="eastAsia"/>
          <w:sz w:val="22"/>
          <w:u w:val="single"/>
        </w:rPr>
        <w:t>医師等による包括的指示を活用</w:t>
      </w:r>
      <w:r w:rsidRPr="00940A47">
        <w:rPr>
          <w:rFonts w:asciiTheme="minorEastAsia" w:hAnsiTheme="minorEastAsia" w:hint="eastAsia"/>
          <w:sz w:val="22"/>
        </w:rPr>
        <w:t>し、各医療スタッフの専門性に積極的に委ねるとともに、医療スタッフ間の連携・補完を一層進めることが重要である。</w:t>
      </w:r>
    </w:p>
    <w:p w:rsidR="00EA7F12" w:rsidRPr="00940A47" w:rsidRDefault="00DF1AA3" w:rsidP="009E6C4D">
      <w:pPr>
        <w:rPr>
          <w:sz w:val="22"/>
        </w:rPr>
      </w:pPr>
      <w:r w:rsidRPr="00940A47">
        <w:rPr>
          <w:rFonts w:hint="eastAsia"/>
          <w:sz w:val="22"/>
        </w:rPr>
        <w:t>①</w:t>
      </w:r>
      <w:r w:rsidRPr="00940A47">
        <w:rPr>
          <w:rFonts w:hint="eastAsia"/>
          <w:sz w:val="22"/>
        </w:rPr>
        <w:t xml:space="preserve"> </w:t>
      </w:r>
      <w:r w:rsidRPr="00940A47">
        <w:rPr>
          <w:rFonts w:hint="eastAsia"/>
          <w:sz w:val="22"/>
        </w:rPr>
        <w:t>薬剤の種類、投与量、投与方法、投与期間等の変更や検査のオーダについて、医師・薬剤師等により事前に作成・合意されたプロトコールに基づき、専門的知見の活用を通じて、医師等と協働して実施すること。</w:t>
      </w:r>
    </w:p>
    <w:p w:rsidR="0072494A" w:rsidRDefault="00E84A49" w:rsidP="00E84A49">
      <w:pPr>
        <w:rPr>
          <w:sz w:val="24"/>
          <w:szCs w:val="24"/>
        </w:rPr>
      </w:pPr>
      <w:r>
        <w:rPr>
          <w:rFonts w:hint="eastAsia"/>
          <w:sz w:val="24"/>
          <w:szCs w:val="24"/>
        </w:rPr>
        <w:t>運用方法</w:t>
      </w:r>
    </w:p>
    <w:p w:rsidR="000633D3" w:rsidRPr="009E3542" w:rsidRDefault="002F67F1" w:rsidP="009E3542">
      <w:pPr>
        <w:ind w:firstLineChars="100" w:firstLine="220"/>
        <w:rPr>
          <w:sz w:val="22"/>
        </w:rPr>
      </w:pPr>
      <w:r w:rsidRPr="009E3542">
        <w:rPr>
          <w:rFonts w:hint="eastAsia"/>
          <w:sz w:val="22"/>
        </w:rPr>
        <w:t>下記に事項について</w:t>
      </w:r>
      <w:r w:rsidR="00C8772D" w:rsidRPr="009E3542">
        <w:rPr>
          <w:rFonts w:hint="eastAsia"/>
          <w:sz w:val="22"/>
        </w:rPr>
        <w:t>保険薬局薬剤師が患者の同意が得られた場合には、</w:t>
      </w:r>
      <w:r w:rsidRPr="009E3542">
        <w:rPr>
          <w:rFonts w:hint="eastAsia"/>
          <w:sz w:val="22"/>
        </w:rPr>
        <w:t>原則として、所定の様式</w:t>
      </w:r>
      <w:r w:rsidRPr="009E3542">
        <w:rPr>
          <w:rFonts w:hint="eastAsia"/>
          <w:sz w:val="22"/>
        </w:rPr>
        <w:t>FAX</w:t>
      </w:r>
      <w:r w:rsidRPr="009E3542">
        <w:rPr>
          <w:rFonts w:hint="eastAsia"/>
          <w:sz w:val="22"/>
        </w:rPr>
        <w:t>にて</w:t>
      </w:r>
      <w:r w:rsidR="000B6BBF" w:rsidRPr="009E3542">
        <w:rPr>
          <w:rFonts w:hint="eastAsia"/>
          <w:sz w:val="22"/>
        </w:rPr>
        <w:t>当院</w:t>
      </w:r>
      <w:r w:rsidRPr="009E3542">
        <w:rPr>
          <w:rFonts w:hint="eastAsia"/>
          <w:sz w:val="22"/>
        </w:rPr>
        <w:t>薬剤科へ</w:t>
      </w:r>
      <w:r w:rsidR="00F630DE" w:rsidRPr="009E3542">
        <w:rPr>
          <w:rFonts w:hint="eastAsia"/>
          <w:sz w:val="22"/>
        </w:rPr>
        <w:t>連絡</w:t>
      </w:r>
      <w:r w:rsidR="00917188" w:rsidRPr="009E3542">
        <w:rPr>
          <w:rFonts w:hint="eastAsia"/>
          <w:sz w:val="22"/>
        </w:rPr>
        <w:t>する</w:t>
      </w:r>
      <w:r w:rsidR="00C8772D" w:rsidRPr="009E3542">
        <w:rPr>
          <w:rFonts w:hint="eastAsia"/>
          <w:sz w:val="22"/>
        </w:rPr>
        <w:t>。</w:t>
      </w:r>
      <w:r w:rsidR="000B6BBF" w:rsidRPr="009E3542">
        <w:rPr>
          <w:rFonts w:hint="eastAsia"/>
          <w:sz w:val="22"/>
        </w:rPr>
        <w:t>当院薬剤師は、所定の形式にて</w:t>
      </w:r>
      <w:r w:rsidR="00940A47" w:rsidRPr="009E3542">
        <w:rPr>
          <w:rFonts w:hint="eastAsia"/>
          <w:sz w:val="22"/>
        </w:rPr>
        <w:t>電子カルテ</w:t>
      </w:r>
      <w:r w:rsidRPr="009E3542">
        <w:rPr>
          <w:rFonts w:hint="eastAsia"/>
          <w:sz w:val="22"/>
        </w:rPr>
        <w:t>または付箋</w:t>
      </w:r>
      <w:r w:rsidR="00F630DE" w:rsidRPr="009E3542">
        <w:rPr>
          <w:rFonts w:hint="eastAsia"/>
          <w:sz w:val="22"/>
        </w:rPr>
        <w:t>に変更の旨を記載</w:t>
      </w:r>
      <w:r w:rsidR="000B6BBF" w:rsidRPr="009E3542">
        <w:rPr>
          <w:rFonts w:hint="eastAsia"/>
          <w:sz w:val="22"/>
        </w:rPr>
        <w:t>する</w:t>
      </w:r>
      <w:r w:rsidR="00917188" w:rsidRPr="009E3542">
        <w:rPr>
          <w:rFonts w:hint="eastAsia"/>
          <w:sz w:val="22"/>
        </w:rPr>
        <w:t>。</w:t>
      </w:r>
      <w:r w:rsidR="0072494A" w:rsidRPr="009E3542">
        <w:rPr>
          <w:rFonts w:hint="eastAsia"/>
          <w:sz w:val="22"/>
        </w:rPr>
        <w:t>尚、下記以外の項目については今まで通りとする。</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同一成分の銘柄変更（</w:t>
      </w:r>
      <w:r w:rsidR="007A6F7C">
        <w:rPr>
          <w:rFonts w:asciiTheme="majorEastAsia" w:eastAsiaTheme="majorEastAsia" w:hAnsiTheme="majorEastAsia" w:hint="eastAsia"/>
          <w:sz w:val="22"/>
        </w:rPr>
        <w:t>但し、</w:t>
      </w:r>
      <w:r w:rsidR="00B61279" w:rsidRPr="009E3542">
        <w:rPr>
          <w:rFonts w:asciiTheme="majorEastAsia" w:eastAsiaTheme="majorEastAsia" w:hAnsiTheme="majorEastAsia" w:hint="eastAsia"/>
          <w:sz w:val="22"/>
        </w:rPr>
        <w:t>変更不可処方の場合は除く）</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剤形の変更</w:t>
      </w:r>
      <w:r w:rsidR="007A6F7C" w:rsidRPr="009E3542">
        <w:rPr>
          <w:rFonts w:asciiTheme="majorEastAsia" w:eastAsiaTheme="majorEastAsia" w:hAnsiTheme="majorEastAsia" w:hint="eastAsia"/>
          <w:sz w:val="22"/>
        </w:rPr>
        <w:t>（</w:t>
      </w:r>
      <w:r w:rsidR="007A6F7C">
        <w:rPr>
          <w:rFonts w:asciiTheme="majorEastAsia" w:eastAsiaTheme="majorEastAsia" w:hAnsiTheme="majorEastAsia" w:hint="eastAsia"/>
          <w:sz w:val="22"/>
        </w:rPr>
        <w:t>但し、</w:t>
      </w:r>
      <w:r w:rsidR="007A6F7C" w:rsidRPr="009E3542">
        <w:rPr>
          <w:rFonts w:asciiTheme="majorEastAsia" w:eastAsiaTheme="majorEastAsia" w:hAnsiTheme="majorEastAsia" w:hint="eastAsia"/>
          <w:sz w:val="22"/>
        </w:rPr>
        <w:t>変更不可処方の場合は除く）</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別規格への変更（10mg 2T を20mg 1Tへ）</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外用薬の取り決め範囲内の規格変更（5g 2本を10g 1本）</w:t>
      </w:r>
    </w:p>
    <w:p w:rsidR="00DF1AA3"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5</w:t>
      </w:r>
      <w:r>
        <w:rPr>
          <w:rFonts w:asciiTheme="majorEastAsia" w:eastAsiaTheme="majorEastAsia" w:hAnsiTheme="majorEastAsia"/>
          <w:sz w:val="22"/>
        </w:rPr>
        <w:t>.</w:t>
      </w:r>
      <w:r w:rsidR="00CB5413" w:rsidRPr="009E3542">
        <w:rPr>
          <w:rFonts w:asciiTheme="majorEastAsia" w:eastAsiaTheme="majorEastAsia" w:hAnsiTheme="majorEastAsia" w:hint="eastAsia"/>
          <w:sz w:val="22"/>
        </w:rPr>
        <w:t>無料</w:t>
      </w:r>
      <w:r w:rsidR="00FC605B" w:rsidRPr="009E3542">
        <w:rPr>
          <w:rFonts w:asciiTheme="majorEastAsia" w:eastAsiaTheme="majorEastAsia" w:hAnsiTheme="majorEastAsia" w:hint="eastAsia"/>
          <w:sz w:val="22"/>
        </w:rPr>
        <w:t>で行う一包化調剤</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6</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無料で行う半錠、粉砕、混合等（有効性や品質が担保できる場合）</w:t>
      </w:r>
    </w:p>
    <w:p w:rsidR="00DF1AA3"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7</w:t>
      </w:r>
      <w:r>
        <w:rPr>
          <w:rFonts w:asciiTheme="majorEastAsia" w:eastAsiaTheme="majorEastAsia" w:hAnsiTheme="majorEastAsia"/>
          <w:sz w:val="22"/>
        </w:rPr>
        <w:t>.</w:t>
      </w:r>
      <w:r w:rsidR="00C8772D" w:rsidRPr="009E3542">
        <w:rPr>
          <w:rFonts w:asciiTheme="majorEastAsia" w:eastAsiaTheme="majorEastAsia" w:hAnsiTheme="majorEastAsia" w:hint="eastAsia"/>
          <w:sz w:val="22"/>
        </w:rPr>
        <w:t>残薬調整</w:t>
      </w:r>
      <w:r w:rsidR="008B31B1" w:rsidRPr="009E3542">
        <w:rPr>
          <w:rFonts w:asciiTheme="majorEastAsia" w:eastAsiaTheme="majorEastAsia" w:hAnsiTheme="majorEastAsia" w:hint="eastAsia"/>
          <w:sz w:val="22"/>
        </w:rPr>
        <w:t>等</w:t>
      </w:r>
      <w:r w:rsidR="00C8772D" w:rsidRPr="009E3542">
        <w:rPr>
          <w:rFonts w:asciiTheme="majorEastAsia" w:eastAsiaTheme="majorEastAsia" w:hAnsiTheme="majorEastAsia" w:hint="eastAsia"/>
          <w:sz w:val="22"/>
        </w:rPr>
        <w:t>に伴う処方日数の変更</w:t>
      </w:r>
      <w:r w:rsidR="00FC605B" w:rsidRPr="009E3542">
        <w:rPr>
          <w:rFonts w:asciiTheme="majorEastAsia" w:eastAsiaTheme="majorEastAsia" w:hAnsiTheme="majorEastAsia" w:hint="eastAsia"/>
          <w:sz w:val="22"/>
        </w:rPr>
        <w:t>（処方日数または回数の短縮）</w:t>
      </w:r>
    </w:p>
    <w:p w:rsidR="009E3542" w:rsidRDefault="004E3EA8" w:rsidP="002817A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w:t>
      </w:r>
      <w:r w:rsidR="00582B32">
        <w:rPr>
          <w:rFonts w:asciiTheme="majorEastAsia" w:eastAsiaTheme="majorEastAsia" w:hAnsiTheme="majorEastAsia" w:hint="eastAsia"/>
          <w:sz w:val="22"/>
        </w:rPr>
        <w:t>明らかな用法の間違い変更</w:t>
      </w:r>
      <w:r w:rsidR="00582B32" w:rsidRPr="009E3542">
        <w:rPr>
          <w:rFonts w:asciiTheme="majorEastAsia" w:eastAsiaTheme="majorEastAsia" w:hAnsiTheme="majorEastAsia" w:hint="eastAsia"/>
          <w:sz w:val="22"/>
        </w:rPr>
        <w:t>、追記（食前薬の食後投与指示、外用剤の用法不備）</w:t>
      </w:r>
    </w:p>
    <w:p w:rsidR="004E3EA8" w:rsidRDefault="004E3EA8" w:rsidP="004E3EA8">
      <w:pPr>
        <w:ind w:firstLineChars="100" w:firstLine="220"/>
        <w:rPr>
          <w:rFonts w:asciiTheme="majorEastAsia" w:eastAsiaTheme="majorEastAsia" w:hAnsiTheme="majorEastAsia"/>
          <w:sz w:val="22"/>
        </w:rPr>
      </w:pPr>
      <w:r>
        <w:rPr>
          <w:rFonts w:asciiTheme="majorEastAsia" w:eastAsiaTheme="majorEastAsia" w:hAnsiTheme="majorEastAsia"/>
          <w:sz w:val="22"/>
        </w:rPr>
        <w:t>9.</w:t>
      </w:r>
      <w:r w:rsidRPr="004E3EA8">
        <w:rPr>
          <w:rFonts w:asciiTheme="majorEastAsia" w:eastAsiaTheme="majorEastAsia" w:hAnsiTheme="majorEastAsia" w:hint="eastAsia"/>
          <w:sz w:val="22"/>
        </w:rPr>
        <w:t>出荷調整・販売停止等入手困難に伴う銘柄変更・剤形変更・別規格への変更・先発品への変更</w:t>
      </w:r>
    </w:p>
    <w:p w:rsidR="00F87678" w:rsidRDefault="00C7640A" w:rsidP="00F8767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Pr="009E3542">
        <w:rPr>
          <w:rFonts w:asciiTheme="majorEastAsia" w:eastAsiaTheme="majorEastAsia" w:hAnsiTheme="majorEastAsia" w:hint="eastAsia"/>
          <w:sz w:val="22"/>
        </w:rPr>
        <w:t>（</w:t>
      </w:r>
      <w:r>
        <w:rPr>
          <w:rFonts w:asciiTheme="majorEastAsia" w:eastAsiaTheme="majorEastAsia" w:hAnsiTheme="majorEastAsia" w:hint="eastAsia"/>
          <w:sz w:val="22"/>
        </w:rPr>
        <w:t>但し、</w:t>
      </w:r>
      <w:r w:rsidRPr="004E3EA8">
        <w:rPr>
          <w:rFonts w:asciiTheme="majorEastAsia" w:eastAsiaTheme="majorEastAsia" w:hAnsiTheme="majorEastAsia" w:hint="eastAsia"/>
          <w:sz w:val="22"/>
        </w:rPr>
        <w:t>先発品への変更</w:t>
      </w:r>
      <w:r>
        <w:rPr>
          <w:rFonts w:asciiTheme="majorEastAsia" w:eastAsiaTheme="majorEastAsia" w:hAnsiTheme="majorEastAsia" w:hint="eastAsia"/>
          <w:sz w:val="22"/>
        </w:rPr>
        <w:t>は患者へ</w:t>
      </w:r>
      <w:r>
        <w:rPr>
          <w:rFonts w:asciiTheme="majorEastAsia" w:eastAsiaTheme="majorEastAsia" w:hAnsiTheme="majorEastAsia"/>
          <w:sz w:val="22"/>
        </w:rPr>
        <w:t>十分な説明を行い変更の</w:t>
      </w:r>
      <w:r>
        <w:rPr>
          <w:rFonts w:asciiTheme="majorEastAsia" w:eastAsiaTheme="majorEastAsia" w:hAnsiTheme="majorEastAsia" w:hint="eastAsia"/>
          <w:sz w:val="22"/>
        </w:rPr>
        <w:t>承諾</w:t>
      </w:r>
      <w:r>
        <w:rPr>
          <w:rFonts w:asciiTheme="majorEastAsia" w:eastAsiaTheme="majorEastAsia" w:hAnsiTheme="majorEastAsia"/>
          <w:sz w:val="22"/>
        </w:rPr>
        <w:t>を得ること</w:t>
      </w:r>
      <w:r w:rsidRPr="009E3542">
        <w:rPr>
          <w:rFonts w:asciiTheme="majorEastAsia" w:eastAsiaTheme="majorEastAsia" w:hAnsiTheme="majorEastAsia" w:hint="eastAsia"/>
          <w:sz w:val="22"/>
        </w:rPr>
        <w:t>）</w:t>
      </w:r>
    </w:p>
    <w:p w:rsidR="00C7640A" w:rsidRPr="00F87678" w:rsidRDefault="00C7640A" w:rsidP="00F87678">
      <w:pPr>
        <w:ind w:firstLineChars="100" w:firstLine="180"/>
        <w:rPr>
          <w:rFonts w:asciiTheme="majorEastAsia" w:eastAsiaTheme="majorEastAsia" w:hAnsiTheme="majorEastAsia"/>
          <w:sz w:val="18"/>
          <w:szCs w:val="18"/>
        </w:rPr>
      </w:pPr>
    </w:p>
    <w:p w:rsidR="009E3542" w:rsidRPr="00F87678" w:rsidRDefault="009E3542" w:rsidP="009E3542">
      <w:pPr>
        <w:pStyle w:val="a7"/>
        <w:jc w:val="left"/>
        <w:rPr>
          <w:rFonts w:asciiTheme="minorEastAsia" w:eastAsiaTheme="minorEastAsia" w:hAnsiTheme="minorEastAsia"/>
        </w:rPr>
      </w:pPr>
      <w:r w:rsidRPr="00F87678">
        <w:rPr>
          <w:rFonts w:asciiTheme="minorEastAsia" w:eastAsiaTheme="minorEastAsia" w:hAnsiTheme="minorEastAsia" w:hint="eastAsia"/>
        </w:rPr>
        <w:t>保険薬局との合意</w:t>
      </w:r>
    </w:p>
    <w:p w:rsidR="00FC0680" w:rsidRPr="00445ADB" w:rsidRDefault="009E3542" w:rsidP="00C7640A">
      <w:pPr>
        <w:ind w:firstLineChars="100" w:firstLine="220"/>
        <w:rPr>
          <w:rFonts w:asciiTheme="minorEastAsia" w:hAnsiTheme="minorEastAsia"/>
          <w:sz w:val="22"/>
        </w:rPr>
      </w:pPr>
      <w:r w:rsidRPr="005103D6">
        <w:rPr>
          <w:rFonts w:asciiTheme="minorEastAsia" w:hAnsiTheme="minorEastAsia" w:hint="eastAsia"/>
          <w:sz w:val="22"/>
        </w:rPr>
        <w:t>堺市</w:t>
      </w:r>
      <w:r w:rsidRPr="00554682">
        <w:rPr>
          <w:rFonts w:asciiTheme="minorEastAsia" w:hAnsiTheme="minorEastAsia" w:hint="eastAsia"/>
          <w:sz w:val="22"/>
        </w:rPr>
        <w:t>立総合医療センター院外処方せんに係わる薬剤師法第23条第2項の取り扱いについて、</w:t>
      </w:r>
      <w:r w:rsidR="00244288">
        <w:rPr>
          <w:rFonts w:asciiTheme="minorEastAsia" w:hAnsiTheme="minorEastAsia" w:hint="eastAsia"/>
          <w:sz w:val="22"/>
        </w:rPr>
        <w:t>当院院外処方せんを取り扱う</w:t>
      </w:r>
      <w:r w:rsidRPr="00554682">
        <w:rPr>
          <w:rFonts w:asciiTheme="minorEastAsia" w:hAnsiTheme="minorEastAsia" w:hint="eastAsia"/>
          <w:sz w:val="22"/>
        </w:rPr>
        <w:t>保険</w:t>
      </w:r>
      <w:r w:rsidR="00244288">
        <w:rPr>
          <w:rFonts w:asciiTheme="minorEastAsia" w:hAnsiTheme="minorEastAsia" w:hint="eastAsia"/>
          <w:sz w:val="22"/>
        </w:rPr>
        <w:t>薬局</w:t>
      </w:r>
      <w:r w:rsidRPr="00554682">
        <w:rPr>
          <w:rFonts w:asciiTheme="minorEastAsia" w:hAnsiTheme="minorEastAsia" w:hint="eastAsia"/>
          <w:sz w:val="22"/>
        </w:rPr>
        <w:t>と合意書を交わす。</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Pr="00445ADB">
        <w:rPr>
          <w:rFonts w:asciiTheme="minorEastAsia" w:hAnsiTheme="minorEastAsia" w:hint="eastAsia"/>
          <w:sz w:val="22"/>
        </w:rPr>
        <w:t>以上</w:t>
      </w:r>
    </w:p>
    <w:sectPr w:rsidR="00FC0680" w:rsidRPr="00445ADB" w:rsidSect="00917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5523" w:rsidRDefault="002C5523" w:rsidP="00582B32">
      <w:r>
        <w:separator/>
      </w:r>
    </w:p>
  </w:endnote>
  <w:endnote w:type="continuationSeparator" w:id="0">
    <w:p w:rsidR="002C5523" w:rsidRDefault="002C5523" w:rsidP="005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5523" w:rsidRDefault="002C5523" w:rsidP="00582B32">
      <w:r>
        <w:separator/>
      </w:r>
    </w:p>
  </w:footnote>
  <w:footnote w:type="continuationSeparator" w:id="0">
    <w:p w:rsidR="002C5523" w:rsidRDefault="002C5523" w:rsidP="0058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A3"/>
    <w:rsid w:val="0000541F"/>
    <w:rsid w:val="00040F80"/>
    <w:rsid w:val="00052F99"/>
    <w:rsid w:val="000633D3"/>
    <w:rsid w:val="000B5E6F"/>
    <w:rsid w:val="000B6BBF"/>
    <w:rsid w:val="00100158"/>
    <w:rsid w:val="00106919"/>
    <w:rsid w:val="00143CAD"/>
    <w:rsid w:val="001B7536"/>
    <w:rsid w:val="001F22C2"/>
    <w:rsid w:val="00226817"/>
    <w:rsid w:val="00244288"/>
    <w:rsid w:val="00255636"/>
    <w:rsid w:val="00280E20"/>
    <w:rsid w:val="002817AA"/>
    <w:rsid w:val="00281DCE"/>
    <w:rsid w:val="002A5DFF"/>
    <w:rsid w:val="002C5523"/>
    <w:rsid w:val="002D438B"/>
    <w:rsid w:val="002E4CA4"/>
    <w:rsid w:val="002E70A0"/>
    <w:rsid w:val="002F67F1"/>
    <w:rsid w:val="00313575"/>
    <w:rsid w:val="0039715A"/>
    <w:rsid w:val="003B0E9E"/>
    <w:rsid w:val="003E5581"/>
    <w:rsid w:val="00445ADB"/>
    <w:rsid w:val="00475280"/>
    <w:rsid w:val="00494761"/>
    <w:rsid w:val="004B15CE"/>
    <w:rsid w:val="004E367A"/>
    <w:rsid w:val="004E3EA8"/>
    <w:rsid w:val="005103D6"/>
    <w:rsid w:val="005335BE"/>
    <w:rsid w:val="00554682"/>
    <w:rsid w:val="00582B32"/>
    <w:rsid w:val="00593468"/>
    <w:rsid w:val="005B3ECD"/>
    <w:rsid w:val="005D609B"/>
    <w:rsid w:val="005D769E"/>
    <w:rsid w:val="005E77F2"/>
    <w:rsid w:val="0063716D"/>
    <w:rsid w:val="00642A59"/>
    <w:rsid w:val="006531EC"/>
    <w:rsid w:val="00653E82"/>
    <w:rsid w:val="006A30C8"/>
    <w:rsid w:val="006F342C"/>
    <w:rsid w:val="0072494A"/>
    <w:rsid w:val="007727B4"/>
    <w:rsid w:val="00776173"/>
    <w:rsid w:val="007A6F7C"/>
    <w:rsid w:val="008171F3"/>
    <w:rsid w:val="00822DE5"/>
    <w:rsid w:val="0085234D"/>
    <w:rsid w:val="00867742"/>
    <w:rsid w:val="008710DC"/>
    <w:rsid w:val="00872EF8"/>
    <w:rsid w:val="00877619"/>
    <w:rsid w:val="008A1727"/>
    <w:rsid w:val="008A2A2F"/>
    <w:rsid w:val="008B31B1"/>
    <w:rsid w:val="00917188"/>
    <w:rsid w:val="00940A47"/>
    <w:rsid w:val="009621E2"/>
    <w:rsid w:val="009C087A"/>
    <w:rsid w:val="009E3542"/>
    <w:rsid w:val="009E6C4D"/>
    <w:rsid w:val="009F0F66"/>
    <w:rsid w:val="00A47E36"/>
    <w:rsid w:val="00A7033D"/>
    <w:rsid w:val="00A728D6"/>
    <w:rsid w:val="00AA6101"/>
    <w:rsid w:val="00B2178E"/>
    <w:rsid w:val="00B61279"/>
    <w:rsid w:val="00BC0FEF"/>
    <w:rsid w:val="00BD7300"/>
    <w:rsid w:val="00C34E5D"/>
    <w:rsid w:val="00C55344"/>
    <w:rsid w:val="00C7640A"/>
    <w:rsid w:val="00C8772D"/>
    <w:rsid w:val="00CB5413"/>
    <w:rsid w:val="00CE0501"/>
    <w:rsid w:val="00D51F06"/>
    <w:rsid w:val="00D80FA4"/>
    <w:rsid w:val="00DC0E13"/>
    <w:rsid w:val="00DE2B1C"/>
    <w:rsid w:val="00DF1AA3"/>
    <w:rsid w:val="00E150A7"/>
    <w:rsid w:val="00E761CB"/>
    <w:rsid w:val="00E84A49"/>
    <w:rsid w:val="00E9002B"/>
    <w:rsid w:val="00E961DD"/>
    <w:rsid w:val="00EA7F12"/>
    <w:rsid w:val="00F00FA6"/>
    <w:rsid w:val="00F1272F"/>
    <w:rsid w:val="00F44CC8"/>
    <w:rsid w:val="00F630DE"/>
    <w:rsid w:val="00F87678"/>
    <w:rsid w:val="00FA4FD6"/>
    <w:rsid w:val="00FC0680"/>
    <w:rsid w:val="00FC605B"/>
    <w:rsid w:val="00FD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BF91E"/>
  <w15:docId w15:val="{07E83855-4A48-4CD2-AD73-BE421611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E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940A47"/>
  </w:style>
  <w:style w:type="character" w:customStyle="1" w:styleId="a4">
    <w:name w:val="日付 (文字)"/>
    <w:basedOn w:val="a0"/>
    <w:link w:val="a3"/>
    <w:uiPriority w:val="99"/>
    <w:semiHidden/>
    <w:rsid w:val="00940A47"/>
  </w:style>
  <w:style w:type="paragraph" w:styleId="a5">
    <w:name w:val="Balloon Text"/>
    <w:basedOn w:val="a"/>
    <w:link w:val="a6"/>
    <w:uiPriority w:val="99"/>
    <w:semiHidden/>
    <w:unhideWhenUsed/>
    <w:rsid w:val="00FC0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0680"/>
    <w:rPr>
      <w:rFonts w:asciiTheme="majorHAnsi" w:eastAsiaTheme="majorEastAsia" w:hAnsiTheme="majorHAnsi" w:cstheme="majorBidi"/>
      <w:sz w:val="18"/>
      <w:szCs w:val="18"/>
    </w:rPr>
  </w:style>
  <w:style w:type="paragraph" w:styleId="a7">
    <w:name w:val="Closing"/>
    <w:basedOn w:val="a"/>
    <w:link w:val="a8"/>
    <w:uiPriority w:val="99"/>
    <w:unhideWhenUsed/>
    <w:rsid w:val="00FC0680"/>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FC0680"/>
    <w:rPr>
      <w:rFonts w:asciiTheme="majorEastAsia" w:eastAsiaTheme="majorEastAsia" w:hAnsiTheme="majorEastAsia"/>
      <w:sz w:val="24"/>
      <w:szCs w:val="24"/>
    </w:rPr>
  </w:style>
  <w:style w:type="paragraph" w:styleId="a9">
    <w:name w:val="Note Heading"/>
    <w:basedOn w:val="a"/>
    <w:next w:val="a"/>
    <w:link w:val="aa"/>
    <w:uiPriority w:val="99"/>
    <w:unhideWhenUsed/>
    <w:rsid w:val="00867742"/>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867742"/>
    <w:rPr>
      <w:rFonts w:asciiTheme="majorEastAsia" w:eastAsiaTheme="majorEastAsia" w:hAnsiTheme="majorEastAsia"/>
      <w:sz w:val="24"/>
      <w:szCs w:val="24"/>
    </w:rPr>
  </w:style>
  <w:style w:type="paragraph" w:styleId="ab">
    <w:name w:val="header"/>
    <w:basedOn w:val="a"/>
    <w:link w:val="ac"/>
    <w:uiPriority w:val="99"/>
    <w:unhideWhenUsed/>
    <w:rsid w:val="00582B32"/>
    <w:pPr>
      <w:tabs>
        <w:tab w:val="center" w:pos="4252"/>
        <w:tab w:val="right" w:pos="8504"/>
      </w:tabs>
      <w:snapToGrid w:val="0"/>
    </w:pPr>
  </w:style>
  <w:style w:type="character" w:customStyle="1" w:styleId="ac">
    <w:name w:val="ヘッダー (文字)"/>
    <w:basedOn w:val="a0"/>
    <w:link w:val="ab"/>
    <w:uiPriority w:val="99"/>
    <w:rsid w:val="00582B32"/>
  </w:style>
  <w:style w:type="paragraph" w:styleId="ad">
    <w:name w:val="footer"/>
    <w:basedOn w:val="a"/>
    <w:link w:val="ae"/>
    <w:uiPriority w:val="99"/>
    <w:unhideWhenUsed/>
    <w:rsid w:val="00582B32"/>
    <w:pPr>
      <w:tabs>
        <w:tab w:val="center" w:pos="4252"/>
        <w:tab w:val="right" w:pos="8504"/>
      </w:tabs>
      <w:snapToGrid w:val="0"/>
    </w:pPr>
  </w:style>
  <w:style w:type="character" w:customStyle="1" w:styleId="ae">
    <w:name w:val="フッター (文字)"/>
    <w:basedOn w:val="a0"/>
    <w:link w:val="ad"/>
    <w:uiPriority w:val="99"/>
    <w:rsid w:val="00582B32"/>
  </w:style>
  <w:style w:type="paragraph" w:styleId="Web">
    <w:name w:val="Normal (Web)"/>
    <w:basedOn w:val="a"/>
    <w:uiPriority w:val="99"/>
    <w:semiHidden/>
    <w:unhideWhenUsed/>
    <w:rsid w:val="004E3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0338">
      <w:bodyDiv w:val="1"/>
      <w:marLeft w:val="0"/>
      <w:marRight w:val="0"/>
      <w:marTop w:val="0"/>
      <w:marBottom w:val="0"/>
      <w:divBdr>
        <w:top w:val="none" w:sz="0" w:space="0" w:color="auto"/>
        <w:left w:val="none" w:sz="0" w:space="0" w:color="auto"/>
        <w:bottom w:val="none" w:sz="0" w:space="0" w:color="auto"/>
        <w:right w:val="none" w:sz="0" w:space="0" w:color="auto"/>
      </w:divBdr>
    </w:div>
    <w:div w:id="500700299">
      <w:bodyDiv w:val="1"/>
      <w:marLeft w:val="0"/>
      <w:marRight w:val="0"/>
      <w:marTop w:val="0"/>
      <w:marBottom w:val="0"/>
      <w:divBdr>
        <w:top w:val="none" w:sz="0" w:space="0" w:color="auto"/>
        <w:left w:val="none" w:sz="0" w:space="0" w:color="auto"/>
        <w:bottom w:val="none" w:sz="0" w:space="0" w:color="auto"/>
        <w:right w:val="none" w:sz="0" w:space="0" w:color="auto"/>
      </w:divBdr>
    </w:div>
    <w:div w:id="1942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36B8-9F04-404E-9710-6B45A5F9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Nagai Chika</cp:lastModifiedBy>
  <cp:revision>2</cp:revision>
  <cp:lastPrinted>2024-01-22T08:40:00Z</cp:lastPrinted>
  <dcterms:created xsi:type="dcterms:W3CDTF">2025-06-11T09:57:00Z</dcterms:created>
  <dcterms:modified xsi:type="dcterms:W3CDTF">2025-06-11T09:57:00Z</dcterms:modified>
</cp:coreProperties>
</file>